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Concorso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-219069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Cascina</w:t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ab/>
        <w:t xml:space="preserve">  PISA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9 Maggio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ORGANIZZATORI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è organizzato da Talent For Dance ASD con sede legale in Via P</w:t>
      </w:r>
      <w:r w:rsidDel="00000000" w:rsidR="00000000" w:rsidRPr="00000000">
        <w:rPr>
          <w:sz w:val="28"/>
          <w:szCs w:val="28"/>
          <w:rtl w:val="0"/>
        </w:rPr>
        <w:t xml:space="preserve">aolo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Anfossi 28r Genova.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TEATRO E ORARI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719.999999999999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L’evento si svolgerà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</w:t>
      </w:r>
      <w:r w:rsidDel="00000000" w:rsidR="00000000" w:rsidRPr="00000000">
        <w:rPr>
          <w:sz w:val="28"/>
          <w:szCs w:val="28"/>
          <w:rtl w:val="0"/>
        </w:rPr>
        <w:t xml:space="preserve">Teatro Nuovo Pisa Piazza della Stazione, 16 Pisa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  <w:highlight w:val="red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Palcoscenico: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10 m x 7,50 m (non sono previste prove palco)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1° Tempo | Ore 11:30 | Categorie: Super Baby e Baby</w:t>
        <w:br w:type="textWrapping"/>
        <w:t xml:space="preserve">2° Tempo | Ore 13:30 | Categoria: Children</w:t>
        <w:br w:type="textWrapping"/>
        <w:t xml:space="preserve">3° Tempo | Ore 15:30 | Categoria: Junior</w:t>
        <w:br w:type="textWrapping"/>
        <w:t xml:space="preserve">4° Tempo | Ore 17:30 | Categoria: Senior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30 Aprile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5 Maggio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6 Maggio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Dopo il concorso verranno inviate le classifiche con le votazioni dei Giudici.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spacing w:before="95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before="93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before="93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ind w:left="0" w:right="567" w:firstLine="0"/>
        <w:rPr/>
      </w:pPr>
      <w:r w:rsidDel="00000000" w:rsidR="00000000" w:rsidRPr="00000000">
        <w:rPr>
          <w:rtl w:val="0"/>
        </w:rPr>
        <w:t xml:space="preserve">COME DETERMINARE LA CATEGORIA DEI GRUPPI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spacing w:before="94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9.30 – 13.00)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spacing w:before="9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731162737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39,00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84688386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28,00 per partecipante (totale </w:t>
      </w:r>
      <w:sdt>
        <w:sdtPr>
          <w:id w:val="1531744745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56,00)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599437322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23,00 per partecipante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METODO DI VOTAZIONE DELLA GIURIA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giudice assegnerà 3 voti per ciascuna esibizione, in un intervallo da 0 a 100, valutando: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Tecnica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Espressività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Espressione coreografica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right="126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Ogni persona del pubblico potrà effettuare una votazione.</w:t>
      </w:r>
    </w:p>
    <w:p w:rsidR="00000000" w:rsidDel="00000000" w:rsidP="00000000" w:rsidRDefault="00000000" w:rsidRPr="00000000" w14:paraId="0000006E">
      <w:pPr>
        <w:rPr>
          <w:sz w:val="28"/>
          <w:szCs w:val="28"/>
        </w:rPr>
        <w:sectPr>
          <w:footerReference r:id="rId10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7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</wp:posOffset>
            </wp:positionH>
            <wp:positionV relativeFrom="paragraph">
              <wp:posOffset>190500</wp:posOffset>
            </wp:positionV>
            <wp:extent cx="5731200" cy="148590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75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77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9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B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</w:p>
    <w:p w:rsidR="00000000" w:rsidDel="00000000" w:rsidP="00000000" w:rsidRDefault="00000000" w:rsidRPr="00000000" w14:paraId="0000007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 E BORSE DI STUDIO</w:t>
      </w:r>
    </w:p>
    <w:p w:rsidR="00000000" w:rsidDel="00000000" w:rsidP="00000000" w:rsidRDefault="00000000" w:rsidRPr="00000000" w14:paraId="00000086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1° Classificato</w:t>
      </w:r>
    </w:p>
    <w:p w:rsidR="00000000" w:rsidDel="00000000" w:rsidP="00000000" w:rsidRDefault="00000000" w:rsidRPr="00000000" w14:paraId="00000088">
      <w:pPr>
        <w:pStyle w:val="Heading2"/>
        <w:numPr>
          <w:ilvl w:val="0"/>
          <w:numId w:val="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A">
      <w:pPr>
        <w:pStyle w:val="Heading2"/>
        <w:numPr>
          <w:ilvl w:val="0"/>
          <w:numId w:val="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il Weekend in Danza – Genova, 22 e 23 Maggio 2027 </w:t>
      </w:r>
    </w:p>
    <w:p w:rsidR="00000000" w:rsidDel="00000000" w:rsidP="00000000" w:rsidRDefault="00000000" w:rsidRPr="00000000" w14:paraId="0000008B">
      <w:pPr>
        <w:pStyle w:val="Heading2"/>
        <w:numPr>
          <w:ilvl w:val="0"/>
          <w:numId w:val="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8C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2° Classificato</w:t>
      </w:r>
    </w:p>
    <w:p w:rsidR="00000000" w:rsidDel="00000000" w:rsidP="00000000" w:rsidRDefault="00000000" w:rsidRPr="00000000" w14:paraId="0000008E">
      <w:pPr>
        <w:pStyle w:val="Heading2"/>
        <w:numPr>
          <w:ilvl w:val="0"/>
          <w:numId w:val="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0">
      <w:pPr>
        <w:pStyle w:val="Heading2"/>
        <w:numPr>
          <w:ilvl w:val="0"/>
          <w:numId w:val="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50% per il Weekend in Danza – Genova, 22 e 23 Maggio 2027 </w:t>
      </w:r>
    </w:p>
    <w:p w:rsidR="00000000" w:rsidDel="00000000" w:rsidP="00000000" w:rsidRDefault="00000000" w:rsidRPr="00000000" w14:paraId="00000091">
      <w:pPr>
        <w:pStyle w:val="Heading2"/>
        <w:numPr>
          <w:ilvl w:val="0"/>
          <w:numId w:val="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2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3° Classificato</w:t>
      </w:r>
    </w:p>
    <w:p w:rsidR="00000000" w:rsidDel="00000000" w:rsidP="00000000" w:rsidRDefault="00000000" w:rsidRPr="00000000" w14:paraId="00000094">
      <w:pPr>
        <w:pStyle w:val="Heading2"/>
        <w:numPr>
          <w:ilvl w:val="0"/>
          <w:numId w:val="5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95">
      <w:pPr>
        <w:pStyle w:val="Heading2"/>
        <w:numPr>
          <w:ilvl w:val="0"/>
          <w:numId w:val="5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6">
      <w:pPr>
        <w:pStyle w:val="Heading2"/>
        <w:numPr>
          <w:ilvl w:val="0"/>
          <w:numId w:val="5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30% per il Weekend in Danza – Genova, 22 e 23 Maggio 2027 </w:t>
      </w:r>
    </w:p>
    <w:p w:rsidR="00000000" w:rsidDel="00000000" w:rsidP="00000000" w:rsidRDefault="00000000" w:rsidRPr="00000000" w14:paraId="00000097">
      <w:pPr>
        <w:pStyle w:val="Heading2"/>
        <w:numPr>
          <w:ilvl w:val="0"/>
          <w:numId w:val="5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 PREMIO MIGLIOR TALENTO</w:t>
      </w:r>
    </w:p>
    <w:p w:rsidR="00000000" w:rsidDel="00000000" w:rsidP="00000000" w:rsidRDefault="00000000" w:rsidRPr="00000000" w14:paraId="0000009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Assegnato, a insindacabile giudizio della Giuria, al partecipante che si distingue per qualità tecniche, artistiche, interpretative e potenziale professionale.</w:t>
      </w:r>
    </w:p>
    <w:p w:rsidR="00000000" w:rsidDel="00000000" w:rsidP="00000000" w:rsidRDefault="00000000" w:rsidRPr="00000000" w14:paraId="0000009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BABY – CHILDREN – JUNIOR</w:t>
      </w:r>
    </w:p>
    <w:p w:rsidR="00000000" w:rsidDel="00000000" w:rsidP="00000000" w:rsidRDefault="00000000" w:rsidRPr="00000000" w14:paraId="000000A3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riceverà:</w:t>
      </w:r>
    </w:p>
    <w:p w:rsidR="00000000" w:rsidDel="00000000" w:rsidP="00000000" w:rsidRDefault="00000000" w:rsidRPr="00000000" w14:paraId="000000A4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5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Attestato Ufficiale di Riconoscimento </w:t>
      </w:r>
    </w:p>
    <w:p w:rsidR="00000000" w:rsidDel="00000000" w:rsidP="00000000" w:rsidRDefault="00000000" w:rsidRPr="00000000" w14:paraId="000000A6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spacing w:before="27" w:lineRule="auto"/>
        <w:ind w:left="0" w:right="567" w:firstLine="0"/>
        <w:rPr>
          <w:b w:val="0"/>
          <w:bCs w:val="0"/>
          <w:i w:val="1"/>
          <w:iCs w:val="1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La borsa di studio comprende esclusivamente la partecipazione alle attività didattiche. Sono esclusi viaggio, vitto e alloggio. Non è obbligatorio soggiornare presso l'hotel convenzionato.</w:t>
      </w:r>
    </w:p>
    <w:p w:rsidR="00000000" w:rsidDel="00000000" w:rsidP="00000000" w:rsidRDefault="00000000" w:rsidRPr="00000000" w14:paraId="000000A8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SENIOR</w:t>
      </w:r>
    </w:p>
    <w:p w:rsidR="00000000" w:rsidDel="00000000" w:rsidP="00000000" w:rsidRDefault="00000000" w:rsidRPr="00000000" w14:paraId="000000AA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Giuria potrà assegnare uno o più dei seguenti premi:</w:t>
      </w:r>
    </w:p>
    <w:p w:rsidR="00000000" w:rsidDel="00000000" w:rsidP="00000000" w:rsidRDefault="00000000" w:rsidRPr="00000000" w14:paraId="000000A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2"/>
        <w:numPr>
          <w:ilvl w:val="0"/>
          <w:numId w:val="6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Provino Diretto per la trasmissione televisiva Amici </w:t>
      </w:r>
    </w:p>
    <w:p w:rsidR="00000000" w:rsidDel="00000000" w:rsidP="00000000" w:rsidRDefault="00000000" w:rsidRPr="00000000" w14:paraId="000000AD">
      <w:pPr>
        <w:pStyle w:val="Heading2"/>
        <w:numPr>
          <w:ilvl w:val="0"/>
          <w:numId w:val="6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Partecipazione Gratuita all'International Ballet Audition </w:t>
      </w:r>
    </w:p>
    <w:p w:rsidR="00000000" w:rsidDel="00000000" w:rsidP="00000000" w:rsidRDefault="00000000" w:rsidRPr="00000000" w14:paraId="000000AE">
      <w:pPr>
        <w:pStyle w:val="Heading2"/>
        <w:numPr>
          <w:ilvl w:val="0"/>
          <w:numId w:val="6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F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 inoltre sempre:</w:t>
      </w:r>
    </w:p>
    <w:p w:rsidR="00000000" w:rsidDel="00000000" w:rsidP="00000000" w:rsidRDefault="00000000" w:rsidRPr="00000000" w14:paraId="000000B1">
      <w:pPr>
        <w:pStyle w:val="Heading2"/>
        <w:numPr>
          <w:ilvl w:val="0"/>
          <w:numId w:val="7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Tutte le fotografie ufficiali della propria esibizione </w:t>
      </w:r>
    </w:p>
    <w:p w:rsidR="00000000" w:rsidDel="00000000" w:rsidP="00000000" w:rsidRDefault="00000000" w:rsidRPr="00000000" w14:paraId="000000B2">
      <w:pPr>
        <w:pStyle w:val="Heading2"/>
        <w:numPr>
          <w:ilvl w:val="0"/>
          <w:numId w:val="7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Riconoscimento </w:t>
      </w:r>
    </w:p>
    <w:p w:rsidR="00000000" w:rsidDel="00000000" w:rsidP="00000000" w:rsidRDefault="00000000" w:rsidRPr="00000000" w14:paraId="000000B3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I premi Senior saranno assegnati esclusivamente qualora la Giuria ritenga il candidato meritevole. Le fotografie ufficiali e l'attestato saranno sempre consegnati al vincitore del Premio Miglior Talento Senior.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MIGLIOR COREOGRAFIA</w:t>
      </w:r>
    </w:p>
    <w:p w:rsidR="00000000" w:rsidDel="00000000" w:rsidP="00000000" w:rsidRDefault="00000000" w:rsidRPr="00000000" w14:paraId="000000B7">
      <w:pPr>
        <w:pStyle w:val="Heading2"/>
        <w:numPr>
          <w:ilvl w:val="0"/>
          <w:numId w:val="8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Partecipazione al Gran Galà di danza che si svolgerà Venerdì 4 giugno 2027 presso il Teatro del Giglio come Ospite, il Gran Galà vedrà protagonisti ballerini di fama internazionale.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numPr>
          <w:ilvl w:val="0"/>
          <w:numId w:val="8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</w:p>
    <w:p w:rsidR="00000000" w:rsidDel="00000000" w:rsidP="00000000" w:rsidRDefault="00000000" w:rsidRPr="00000000" w14:paraId="000000B9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DEL PUBBLICO</w:t>
      </w:r>
    </w:p>
    <w:p w:rsidR="00000000" w:rsidDel="00000000" w:rsidP="00000000" w:rsidRDefault="00000000" w:rsidRPr="00000000" w14:paraId="000000BB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C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ECCELLENZA ORGANIZZATIVA</w:t>
      </w:r>
    </w:p>
    <w:p w:rsidR="00000000" w:rsidDel="00000000" w:rsidP="00000000" w:rsidRDefault="00000000" w:rsidRPr="00000000" w14:paraId="000000BE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 alla scuola che si distinguerà per precisione, puntualità e completezza nella gestione delle iscrizioni e della documentazione richiesta dall'organizzazione.</w:t>
      </w:r>
    </w:p>
    <w:p w:rsidR="00000000" w:rsidDel="00000000" w:rsidP="00000000" w:rsidRDefault="00000000" w:rsidRPr="00000000" w14:paraId="000000BF">
      <w:pPr>
        <w:pStyle w:val="Heading2"/>
        <w:numPr>
          <w:ilvl w:val="0"/>
          <w:numId w:val="11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</w:t>
      </w:r>
    </w:p>
    <w:p w:rsidR="00000000" w:rsidDel="00000000" w:rsidP="00000000" w:rsidRDefault="00000000" w:rsidRPr="00000000" w14:paraId="000000C0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ATTESTATI DI PARTECIPAZIONE</w:t>
      </w:r>
    </w:p>
    <w:p w:rsidR="00000000" w:rsidDel="00000000" w:rsidP="00000000" w:rsidRDefault="00000000" w:rsidRPr="00000000" w14:paraId="000000C2">
      <w:pPr>
        <w:pStyle w:val="Heading2"/>
        <w:numPr>
          <w:ilvl w:val="0"/>
          <w:numId w:val="1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partecipazione per tutte le scuole partecipanti.</w:t>
      </w:r>
    </w:p>
    <w:p w:rsidR="00000000" w:rsidDel="00000000" w:rsidP="00000000" w:rsidRDefault="00000000" w:rsidRPr="00000000" w14:paraId="000000C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PT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decimal"/>
      <w:lvlText w:val="%1."/>
      <w:lvlJc w:val="left"/>
      <w:pPr>
        <w:ind w:left="122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o"/>
      <w:lvlJc w:val="left"/>
      <w:pPr>
        <w:ind w:left="194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3">
      <w:start w:val="0"/>
      <w:numFmt w:val="bullet"/>
      <w:lvlText w:val="•"/>
      <w:lvlJc w:val="left"/>
      <w:pPr>
        <w:ind w:left="4157" w:hanging="360"/>
      </w:pPr>
      <w:rPr/>
    </w:lvl>
    <w:lvl w:ilvl="4">
      <w:start w:val="0"/>
      <w:numFmt w:val="bullet"/>
      <w:lvlText w:val="•"/>
      <w:lvlJc w:val="left"/>
      <w:pPr>
        <w:ind w:left="5266" w:hanging="360"/>
      </w:pPr>
      <w:rPr/>
    </w:lvl>
    <w:lvl w:ilvl="5">
      <w:start w:val="0"/>
      <w:numFmt w:val="bullet"/>
      <w:lvlText w:val="•"/>
      <w:lvlJc w:val="left"/>
      <w:pPr>
        <w:ind w:left="6375" w:hanging="360"/>
      </w:pPr>
      <w:rPr/>
    </w:lvl>
    <w:lvl w:ilvl="6">
      <w:start w:val="0"/>
      <w:numFmt w:val="bullet"/>
      <w:lvlText w:val="•"/>
      <w:lvlJc w:val="left"/>
      <w:pPr>
        <w:ind w:left="7484" w:hanging="360"/>
      </w:pPr>
      <w:rPr/>
    </w:lvl>
    <w:lvl w:ilvl="7">
      <w:start w:val="0"/>
      <w:numFmt w:val="bullet"/>
      <w:lvlText w:val="•"/>
      <w:lvlJc w:val="left"/>
      <w:pPr>
        <w:ind w:left="8593" w:hanging="360"/>
      </w:pPr>
      <w:rPr/>
    </w:lvl>
    <w:lvl w:ilvl="8">
      <w:start w:val="0"/>
      <w:numFmt w:val="bullet"/>
      <w:lvlText w:val="•"/>
      <w:lvlJc w:val="left"/>
      <w:pPr>
        <w:ind w:left="9702" w:hanging="360"/>
      </w:pPr>
      <w:rPr/>
    </w:lvl>
  </w:abstractNum>
  <w:abstractNum w:abstractNumId="14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spacing w:before="25" w:lineRule="auto"/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T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PTSans-italic.ttf"/><Relationship Id="rId12" Type="http://schemas.openxmlformats.org/officeDocument/2006/relationships/font" Target="fonts/PTSans-bold.ttf"/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PT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uyDULJ8PNaJXNcRoh+WnNC3cxA==">CgMxLjAaJAoBMBIfCh0IB0IZCg5IZWx2ZXRpY2EgTmV1ZRIHUFQgU2FucxokCgExEh8KHQgHQhkKDkhlbHZldGljYSBOZXVlEgdQVCBTYW5zGiQKATISHwodCAdCGQoOSGVsdmV0aWNhIE5ldWUSB1BUIFNhbnMaJAoBMxIfCh0IB0IZCg5IZWx2ZXRpY2EgTmV1ZRIHUFQgU2FuczgAciExb1ZJVTlEYnFrTElUREdBSXFUUVVpY29JQko3OEM3eUE=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