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0" w:firstLine="0"/>
        <w:jc w:val="left"/>
        <w:rPr>
          <w:color w:val="4e81bd"/>
          <w:sz w:val="60"/>
          <w:szCs w:val="60"/>
        </w:rPr>
      </w:pPr>
      <w:r w:rsidDel="00000000" w:rsidR="00000000" w:rsidRPr="00000000">
        <w:rPr>
          <w:color w:val="4e81bd"/>
          <w:sz w:val="86"/>
          <w:szCs w:val="86"/>
          <w:rtl w:val="0"/>
        </w:rPr>
        <w:tab/>
        <w:t xml:space="preserve">  </w:t>
      </w:r>
      <w:r w:rsidDel="00000000" w:rsidR="00000000" w:rsidRPr="00000000">
        <w:rPr>
          <w:color w:val="4e81bd"/>
          <w:sz w:val="60"/>
          <w:szCs w:val="60"/>
          <w:rtl w:val="0"/>
        </w:rPr>
        <w:t xml:space="preserve">Regolamento Concorso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1" name="image2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-219071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3" name="image2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  <w:tab/>
        <w:tab/>
        <w:tab/>
        <w:tab/>
        <w:t xml:space="preserve">              </w:t>
      </w: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 xml:space="preserve">Jesi</w:t>
      </w:r>
    </w:p>
    <w:p w:rsidR="00000000" w:rsidDel="00000000" w:rsidP="00000000" w:rsidRDefault="00000000" w:rsidRPr="00000000" w14:paraId="00000003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 xml:space="preserve">(ANCONA)</w:t>
      </w:r>
    </w:p>
    <w:p w:rsidR="00000000" w:rsidDel="00000000" w:rsidP="00000000" w:rsidRDefault="00000000" w:rsidRPr="00000000" w14:paraId="00000004">
      <w:pPr>
        <w:rPr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</w:r>
      <w:r w:rsidDel="00000000" w:rsidR="00000000" w:rsidRPr="00000000">
        <w:rPr>
          <w:color w:val="4e81bd"/>
          <w:sz w:val="58"/>
          <w:szCs w:val="58"/>
          <w:rtl w:val="0"/>
        </w:rPr>
        <w:t xml:space="preserve">   </w:t>
      </w:r>
      <w:r w:rsidDel="00000000" w:rsidR="00000000" w:rsidRPr="00000000">
        <w:rPr>
          <w:sz w:val="48"/>
          <w:szCs w:val="48"/>
          <w:rtl w:val="0"/>
        </w:rPr>
        <w:t xml:space="preserve">14 Febbraio 2027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ORGANIZZATORI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è organizzato da Talent For Dance ASD con sede legale in Via P</w:t>
      </w:r>
      <w:r w:rsidDel="00000000" w:rsidR="00000000" w:rsidRPr="00000000">
        <w:rPr>
          <w:sz w:val="28"/>
          <w:szCs w:val="28"/>
          <w:rtl w:val="0"/>
        </w:rPr>
        <w:t xml:space="preserve">aolo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Anfossi 28r Genova.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TEATRO E ORARI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719.999999999999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.079999923706055"/>
          <w:szCs w:val="28.079999923706055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si svolgerà </w:t>
      </w:r>
      <w:r w:rsidDel="00000000" w:rsidR="00000000" w:rsidRPr="00000000">
        <w:rPr>
          <w:sz w:val="28.079999923706055"/>
          <w:szCs w:val="28.079999923706055"/>
          <w:rtl w:val="0"/>
        </w:rPr>
        <w:t xml:space="preserve">presso il Teatro G. B. Pergolesi, Piazza della Repubblica 9, 60035 Jesi (AN).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Palcoscenico: </w:t>
      </w:r>
      <w:r w:rsidDel="00000000" w:rsidR="00000000" w:rsidRPr="00000000">
        <w:rPr>
          <w:sz w:val="28"/>
          <w:szCs w:val="28"/>
          <w:rtl w:val="0"/>
        </w:rPr>
        <w:t xml:space="preserve">16.50 m x 14 m (non sono previste prove palco).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PROGRAMMA ORARI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1° Tempo | Ore 11:30 | Categorie: Super Baby e Baby</w:t>
        <w:br w:type="textWrapping"/>
        <w:t xml:space="preserve">2° Tempo | Ore 13:30 | Categoria: Children</w:t>
        <w:br w:type="textWrapping"/>
        <w:t xml:space="preserve">3° Tempo | Ore 15:30 | Categoria: Junior</w:t>
        <w:br w:type="textWrapping"/>
        <w:t xml:space="preserve">4° Tempo | Ore 17:30 | Categoria: Senior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Gli orari sono indicativi e possono subire variazioni in base al numero di iscritti.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Venerdì 5 Febbraio 2027:</w:t>
      </w:r>
      <w:r w:rsidDel="00000000" w:rsidR="00000000" w:rsidRPr="00000000">
        <w:rPr>
          <w:sz w:val="28"/>
          <w:szCs w:val="28"/>
          <w:rtl w:val="0"/>
        </w:rPr>
        <w:t xml:space="preserve"> Verrà inviata la scaletta a tutte le scuole di danza iscritte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Mercoledì 10 Febbraio 2027 ore 09.00:</w:t>
      </w:r>
      <w:r w:rsidDel="00000000" w:rsidR="00000000" w:rsidRPr="00000000">
        <w:rPr>
          <w:sz w:val="28"/>
          <w:szCs w:val="28"/>
          <w:rtl w:val="0"/>
        </w:rPr>
        <w:t xml:space="preserve"> Termine ultimo per richiedere le modifiche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Giovedì 11 Febbraio 2027 ore 12.00:</w:t>
      </w:r>
      <w:r w:rsidDel="00000000" w:rsidR="00000000" w:rsidRPr="00000000">
        <w:rPr>
          <w:sz w:val="28"/>
          <w:szCs w:val="28"/>
          <w:rtl w:val="0"/>
        </w:rPr>
        <w:t xml:space="preserve"> Termine ultimo per caricare la musica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Dopo il concorso verranno inviate le classifiche con le votazioni dei Giudici.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MUSICA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brani musicali dovranno essere caricati in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direttamente sul sito, durante la registrazione delle coreografie oppure successivamente,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entro e non oltre la data indicata precedentemente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accedendo alla propria area riservata tramite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nome utente e password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i file dovranno essere nominati con il nome coreografia.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Non saranno accettati invii tramite e-mail.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 file musicali dovranno essere caricati esclusivamente attraverso la piattaforma online.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48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Durata massima dei brani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50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spacing w:before="95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SEZIONI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Classico/Neoclassico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Modern/Jazz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Contemporaneo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Street dance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Latini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Composizione Coreografica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CATEGORIE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 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5-6 anni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7-9 anni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Children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10-12 anni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13-15 anni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over 16 anni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spacing w:before="93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spacing w:before="93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MODALITÀ DI PARTECIPAZIONE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Solista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ind w:left="0" w:right="567" w:firstLine="0"/>
        <w:rPr/>
      </w:pPr>
      <w:r w:rsidDel="00000000" w:rsidR="00000000" w:rsidRPr="00000000">
        <w:rPr>
          <w:rtl w:val="0"/>
        </w:rPr>
        <w:t xml:space="preserve">COME DETERMINARE LA CATEGORIA DEI GRUPPI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categoria viene determinata calcolando la media aritmetica dell'età dei partecipanti.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spacing w:before="94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COME ISCRIVERSI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L'iscrizione deve essere effettuata online tramite il sito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Per supporto telefonico: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Numero: 350/1024888 (lunedì-venerdì, 9.30 – 13.00)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Termine ultimo per l'iscrizione: 10 giorni prima dell’evento.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spacing w:before="9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QUOTE DI ISCRIZIONE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950126906"/>
          <w:tag w:val="goog_rdk_0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39,00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-1691160716"/>
          <w:tag w:val="goog_rdk_1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28,00 per partecipante (totale </w:t>
      </w:r>
      <w:sdt>
        <w:sdtPr>
          <w:id w:val="574663715"/>
          <w:tag w:val="goog_rdk_2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56,00)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-962188832"/>
          <w:tag w:val="goog_rdk_3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23,00 per partecipante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pagamento deve essere effettuato al momento dell’iscrizione, tramite carta di credito o bonifico bancario.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Dati per il bonifico</w:t>
      </w:r>
      <w:r w:rsidDel="00000000" w:rsidR="00000000" w:rsidRPr="00000000">
        <w:rPr>
          <w:b w:val="0"/>
          <w:bCs w:val="0"/>
          <w:rtl w:val="0"/>
        </w:rPr>
        <w:t xml:space="preserve">: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Beneficiario: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TALENT FOR DANCE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IBAN: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IT62T0200801440000107076369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Causale: numero d'ordine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METODO DI VOTAZIONE DELLA GIURIA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Ogni giudice assegnerà 3 voti per ciascuna esibizione, in un intervallo da 0 a 100, valutando: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Tecnica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Espressività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Espressione coreografica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right="126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pubblico potrà votare tramite smartphone, visitando il sito </w:t>
      </w: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www.talentfordance.it</w:t>
        </w:r>
      </w:hyperlink>
      <w:r w:rsidDel="00000000" w:rsidR="00000000" w:rsidRPr="00000000">
        <w:rPr>
          <w:sz w:val="28"/>
          <w:szCs w:val="28"/>
          <w:rtl w:val="0"/>
        </w:rPr>
        <w:t xml:space="preserve">, cliccando sulla città interessata e andando nella sezione “voto del pubblico” del tempo interessato. Ogni persona del pubblico potrà effettuare una votazione.</w:t>
      </w:r>
    </w:p>
    <w:p w:rsidR="00000000" w:rsidDel="00000000" w:rsidP="00000000" w:rsidRDefault="00000000" w:rsidRPr="00000000" w14:paraId="0000006D">
      <w:pPr>
        <w:rPr>
          <w:sz w:val="28"/>
          <w:szCs w:val="28"/>
        </w:rPr>
        <w:sectPr>
          <w:footerReference r:id="rId10" w:type="default"/>
          <w:pgSz w:h="16840" w:w="11920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sz w:val="28"/>
          <w:szCs w:val="28"/>
          <w:rtl w:val="0"/>
        </w:rPr>
        <w:t xml:space="preserve">La coreografia che riceverà più voti sarà premiata con il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Premio del Pubblico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E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BIGLIETTI PER IL PUBBLICO</w:t>
      </w:r>
    </w:p>
    <w:p w:rsidR="00000000" w:rsidDel="00000000" w:rsidP="00000000" w:rsidRDefault="00000000" w:rsidRPr="00000000" w14:paraId="0000006F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spacing w:before="27" w:line="36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Tipologie di biglietto</w:t>
      </w:r>
    </w:p>
    <w:p w:rsidR="00000000" w:rsidDel="00000000" w:rsidP="00000000" w:rsidRDefault="00000000" w:rsidRPr="00000000" w14:paraId="00000071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b w:val="0"/>
          <w:bCs w:val="0"/>
          <w:rtl w:val="0"/>
        </w:rPr>
        <w:t xml:space="preserve">I biglietti consentono l'accesso a uno o più tempi di spettacolo, a scelta dello spettatore. La Rassegna è considerata a tutti gli effetti come un tempo di spettacolo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</wp:posOffset>
            </wp:positionH>
            <wp:positionV relativeFrom="paragraph">
              <wp:posOffset>190500</wp:posOffset>
            </wp:positionV>
            <wp:extent cx="5731200" cy="148590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3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Tutti i biglietti </w:t>
      </w:r>
      <w:r w:rsidDel="00000000" w:rsidR="00000000" w:rsidRPr="00000000">
        <w:rPr>
          <w:b w:val="0"/>
          <w:bCs w:val="0"/>
          <w:rtl w:val="0"/>
        </w:rPr>
        <w:t xml:space="preserve">sono </w:t>
      </w:r>
      <w:r w:rsidDel="00000000" w:rsidR="00000000" w:rsidRPr="00000000">
        <w:rPr>
          <w:rtl w:val="0"/>
        </w:rPr>
        <w:t xml:space="preserve">nominativi</w:t>
      </w:r>
      <w:r w:rsidDel="00000000" w:rsidR="00000000" w:rsidRPr="00000000">
        <w:rPr>
          <w:b w:val="0"/>
          <w:bCs w:val="0"/>
          <w:rtl w:val="0"/>
        </w:rPr>
        <w:t xml:space="preserve"> e consentono l'accesso esclusivamente alla persona indicata al momento dell'acquisto.</w:t>
      </w:r>
    </w:p>
    <w:p w:rsidR="00000000" w:rsidDel="00000000" w:rsidP="00000000" w:rsidRDefault="00000000" w:rsidRPr="00000000" w14:paraId="00000074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:rsidR="00000000" w:rsidDel="00000000" w:rsidP="00000000" w:rsidRDefault="00000000" w:rsidRPr="00000000" w14:paraId="00000076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online</w:t>
      </w:r>
    </w:p>
    <w:p w:rsidR="00000000" w:rsidDel="00000000" w:rsidP="00000000" w:rsidRDefault="00000000" w:rsidRPr="00000000" w14:paraId="00000078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Tutti i biglietti saranno disponibili esclusivamente online sul sito </w:t>
      </w:r>
      <w:r w:rsidDel="00000000" w:rsidR="00000000" w:rsidRPr="00000000">
        <w:rPr>
          <w:rtl w:val="0"/>
        </w:rPr>
        <w:t xml:space="preserve">talentfordance.it</w:t>
      </w:r>
      <w:r w:rsidDel="00000000" w:rsidR="00000000" w:rsidRPr="00000000">
        <w:rPr>
          <w:b w:val="0"/>
          <w:bCs w:val="0"/>
          <w:rtl w:val="0"/>
        </w:rPr>
        <w:t xml:space="preserve"> a partire da circa </w:t>
      </w:r>
      <w:r w:rsidDel="00000000" w:rsidR="00000000" w:rsidRPr="00000000">
        <w:rPr>
          <w:rtl w:val="0"/>
        </w:rPr>
        <w:t xml:space="preserve">5 giorni prima dell'evento</w:t>
      </w:r>
      <w:r w:rsidDel="00000000" w:rsidR="00000000" w:rsidRPr="00000000">
        <w:rPr>
          <w:b w:val="0"/>
          <w:bCs w:val="0"/>
          <w:rtl w:val="0"/>
        </w:rPr>
        <w:t xml:space="preserve">.</w:t>
      </w:r>
    </w:p>
    <w:p w:rsidR="00000000" w:rsidDel="00000000" w:rsidP="00000000" w:rsidRDefault="00000000" w:rsidRPr="00000000" w14:paraId="0000007A">
      <w:pPr>
        <w:pStyle w:val="Heading2"/>
        <w:spacing w:before="27" w:lineRule="auto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data esatta di apertura delle vendite sarà comunicata direttamente alle scuole.</w:t>
      </w:r>
    </w:p>
    <w:p w:rsidR="00000000" w:rsidDel="00000000" w:rsidP="00000000" w:rsidRDefault="00000000" w:rsidRPr="00000000" w14:paraId="0000007C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 E BORSE DI STUDIO</w:t>
      </w:r>
    </w:p>
    <w:p w:rsidR="00000000" w:rsidDel="00000000" w:rsidP="00000000" w:rsidRDefault="00000000" w:rsidRPr="00000000" w14:paraId="00000085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1° Classificato</w:t>
      </w:r>
    </w:p>
    <w:p w:rsidR="00000000" w:rsidDel="00000000" w:rsidP="00000000" w:rsidRDefault="00000000" w:rsidRPr="00000000" w14:paraId="00000087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8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89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il Weekend in Danza – Genova, 22 e 23 Maggio 2027 </w:t>
      </w:r>
    </w:p>
    <w:p w:rsidR="00000000" w:rsidDel="00000000" w:rsidP="00000000" w:rsidRDefault="00000000" w:rsidRPr="00000000" w14:paraId="0000008A">
      <w:pPr>
        <w:pStyle w:val="Heading2"/>
        <w:numPr>
          <w:ilvl w:val="0"/>
          <w:numId w:val="6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8B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2° Classificato</w:t>
      </w:r>
    </w:p>
    <w:p w:rsidR="00000000" w:rsidDel="00000000" w:rsidP="00000000" w:rsidRDefault="00000000" w:rsidRPr="00000000" w14:paraId="0000008D">
      <w:pPr>
        <w:pStyle w:val="Heading2"/>
        <w:numPr>
          <w:ilvl w:val="0"/>
          <w:numId w:val="8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E">
      <w:pPr>
        <w:pStyle w:val="Heading2"/>
        <w:numPr>
          <w:ilvl w:val="0"/>
          <w:numId w:val="8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8F">
      <w:pPr>
        <w:pStyle w:val="Heading2"/>
        <w:numPr>
          <w:ilvl w:val="0"/>
          <w:numId w:val="8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50% per il Weekend in Danza – Genova, 22 e 23 Maggio 2027 </w:t>
      </w:r>
    </w:p>
    <w:p w:rsidR="00000000" w:rsidDel="00000000" w:rsidP="00000000" w:rsidRDefault="00000000" w:rsidRPr="00000000" w14:paraId="00000090">
      <w:pPr>
        <w:pStyle w:val="Heading2"/>
        <w:numPr>
          <w:ilvl w:val="0"/>
          <w:numId w:val="8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1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3° Classificato</w:t>
      </w:r>
    </w:p>
    <w:p w:rsidR="00000000" w:rsidDel="00000000" w:rsidP="00000000" w:rsidRDefault="00000000" w:rsidRPr="00000000" w14:paraId="00000093">
      <w:pPr>
        <w:pStyle w:val="Heading2"/>
        <w:numPr>
          <w:ilvl w:val="0"/>
          <w:numId w:val="9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94">
      <w:pPr>
        <w:pStyle w:val="Heading2"/>
        <w:numPr>
          <w:ilvl w:val="0"/>
          <w:numId w:val="9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95">
      <w:pPr>
        <w:pStyle w:val="Heading2"/>
        <w:numPr>
          <w:ilvl w:val="0"/>
          <w:numId w:val="9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30% per il Weekend in Danza – Genova, 22 e 23 Maggio 2027 </w:t>
      </w:r>
    </w:p>
    <w:p w:rsidR="00000000" w:rsidDel="00000000" w:rsidP="00000000" w:rsidRDefault="00000000" w:rsidRPr="00000000" w14:paraId="00000096">
      <w:pPr>
        <w:pStyle w:val="Heading2"/>
        <w:numPr>
          <w:ilvl w:val="0"/>
          <w:numId w:val="9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7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 PREMIO MIGLIOR TALENTO</w:t>
      </w:r>
    </w:p>
    <w:p w:rsidR="00000000" w:rsidDel="00000000" w:rsidP="00000000" w:rsidRDefault="00000000" w:rsidRPr="00000000" w14:paraId="00000099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Assegnato, a insindacabile giudizio della Giuria, al partecipante che si distingue per qualità tecniche, artistiche, interpretative e potenziale professionale.</w:t>
      </w:r>
    </w:p>
    <w:p w:rsidR="00000000" w:rsidDel="00000000" w:rsidP="00000000" w:rsidRDefault="00000000" w:rsidRPr="00000000" w14:paraId="0000009A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BABY – CHILDREN – JUNIOR</w:t>
      </w:r>
    </w:p>
    <w:p w:rsidR="00000000" w:rsidDel="00000000" w:rsidP="00000000" w:rsidRDefault="00000000" w:rsidRPr="00000000" w14:paraId="000000A2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riceverà:</w:t>
      </w:r>
    </w:p>
    <w:p w:rsidR="00000000" w:rsidDel="00000000" w:rsidP="00000000" w:rsidRDefault="00000000" w:rsidRPr="00000000" w14:paraId="000000A3">
      <w:pPr>
        <w:pStyle w:val="Heading2"/>
        <w:numPr>
          <w:ilvl w:val="0"/>
          <w:numId w:val="5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A4">
      <w:pPr>
        <w:pStyle w:val="Heading2"/>
        <w:numPr>
          <w:ilvl w:val="0"/>
          <w:numId w:val="5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 Attestato Ufficiale di Riconoscimento </w:t>
      </w:r>
    </w:p>
    <w:p w:rsidR="00000000" w:rsidDel="00000000" w:rsidP="00000000" w:rsidRDefault="00000000" w:rsidRPr="00000000" w14:paraId="000000A5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spacing w:before="27" w:lineRule="auto"/>
        <w:ind w:right="567" w:firstLine="830"/>
        <w:rPr>
          <w:b w:val="0"/>
          <w:bCs w:val="0"/>
          <w:i w:val="1"/>
          <w:iCs w:val="1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La borsa di studio comprende esclusivamente la partecipazione alle attività didattiche. Sono esclusi viaggio, vitto e alloggio. Non è obbligatorio soggiornare presso l'hotel convenzionato.</w:t>
      </w:r>
    </w:p>
    <w:p w:rsidR="00000000" w:rsidDel="00000000" w:rsidP="00000000" w:rsidRDefault="00000000" w:rsidRPr="00000000" w14:paraId="000000A7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SENIOR</w:t>
      </w:r>
    </w:p>
    <w:p w:rsidR="00000000" w:rsidDel="00000000" w:rsidP="00000000" w:rsidRDefault="00000000" w:rsidRPr="00000000" w14:paraId="000000AA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Giuria potrà assegnare uno o più dei seguenti premi:</w:t>
      </w:r>
    </w:p>
    <w:p w:rsidR="00000000" w:rsidDel="00000000" w:rsidP="00000000" w:rsidRDefault="00000000" w:rsidRPr="00000000" w14:paraId="000000AB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Heading2"/>
        <w:numPr>
          <w:ilvl w:val="0"/>
          <w:numId w:val="10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Provino Diretto per la trasmissione televisiva Amici </w:t>
      </w:r>
    </w:p>
    <w:p w:rsidR="00000000" w:rsidDel="00000000" w:rsidP="00000000" w:rsidRDefault="00000000" w:rsidRPr="00000000" w14:paraId="000000AD">
      <w:pPr>
        <w:pStyle w:val="Heading2"/>
        <w:numPr>
          <w:ilvl w:val="0"/>
          <w:numId w:val="10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Partecipazione Gratuita all'International Ballet Audition </w:t>
      </w:r>
    </w:p>
    <w:p w:rsidR="00000000" w:rsidDel="00000000" w:rsidP="00000000" w:rsidRDefault="00000000" w:rsidRPr="00000000" w14:paraId="000000AE">
      <w:pPr>
        <w:pStyle w:val="Heading2"/>
        <w:numPr>
          <w:ilvl w:val="0"/>
          <w:numId w:val="10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AF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 inoltre sempre:</w:t>
      </w:r>
    </w:p>
    <w:p w:rsidR="00000000" w:rsidDel="00000000" w:rsidP="00000000" w:rsidRDefault="00000000" w:rsidRPr="00000000" w14:paraId="000000B1">
      <w:pPr>
        <w:pStyle w:val="Heading2"/>
        <w:numPr>
          <w:ilvl w:val="0"/>
          <w:numId w:val="11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Tutte le fotografie ufficiali della propria esibizione </w:t>
      </w:r>
    </w:p>
    <w:p w:rsidR="00000000" w:rsidDel="00000000" w:rsidP="00000000" w:rsidRDefault="00000000" w:rsidRPr="00000000" w14:paraId="000000B2">
      <w:pPr>
        <w:pStyle w:val="Heading2"/>
        <w:numPr>
          <w:ilvl w:val="0"/>
          <w:numId w:val="11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Riconoscimento </w:t>
      </w:r>
    </w:p>
    <w:p w:rsidR="00000000" w:rsidDel="00000000" w:rsidP="00000000" w:rsidRDefault="00000000" w:rsidRPr="00000000" w14:paraId="000000B3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I premi Senior saranno assegnati esclusivamente qualora la Giuria ritenga il candidato meritevole. Le fotografie ufficiali e l'attestato saranno sempre consegnati al vincitore del Premio Miglior Talento Senior.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MIGLIOR COREOGRAFIA</w:t>
      </w:r>
    </w:p>
    <w:p w:rsidR="00000000" w:rsidDel="00000000" w:rsidP="00000000" w:rsidRDefault="00000000" w:rsidRPr="00000000" w14:paraId="000000B8">
      <w:pPr>
        <w:pStyle w:val="Heading2"/>
        <w:numPr>
          <w:ilvl w:val="0"/>
          <w:numId w:val="12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Partecipazione al Gran Galà di danza che si svolgerà Venerdì 4 giugno 2027 presso il Teatro del Giglio come Ospite, il Gran Galà vedrà protagonisti ballerini di fama internazionale.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Style w:val="Heading2"/>
        <w:numPr>
          <w:ilvl w:val="0"/>
          <w:numId w:val="1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</w:p>
    <w:p w:rsidR="00000000" w:rsidDel="00000000" w:rsidP="00000000" w:rsidRDefault="00000000" w:rsidRPr="00000000" w14:paraId="000000BA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DEL PUBBLICO</w:t>
      </w:r>
    </w:p>
    <w:p w:rsidR="00000000" w:rsidDel="00000000" w:rsidP="00000000" w:rsidRDefault="00000000" w:rsidRPr="00000000" w14:paraId="000000BC">
      <w:pPr>
        <w:pStyle w:val="Heading2"/>
        <w:numPr>
          <w:ilvl w:val="0"/>
          <w:numId w:val="14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D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ECCELLENZA ORGANIZZATIVA</w:t>
      </w:r>
    </w:p>
    <w:p w:rsidR="00000000" w:rsidDel="00000000" w:rsidP="00000000" w:rsidRDefault="00000000" w:rsidRPr="00000000" w14:paraId="000000BF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 alla scuola che si distinguerà per precisione, puntualità e completezza nella gestione delle iscrizioni e della documentazione richiesta dall'organizzazione.</w:t>
      </w:r>
    </w:p>
    <w:p w:rsidR="00000000" w:rsidDel="00000000" w:rsidP="00000000" w:rsidRDefault="00000000" w:rsidRPr="00000000" w14:paraId="000000C0">
      <w:pPr>
        <w:pStyle w:val="Heading2"/>
        <w:numPr>
          <w:ilvl w:val="0"/>
          <w:numId w:val="1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</w:t>
      </w:r>
    </w:p>
    <w:p w:rsidR="00000000" w:rsidDel="00000000" w:rsidP="00000000" w:rsidRDefault="00000000" w:rsidRPr="00000000" w14:paraId="000000C1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ATTESTATI DI PARTECIPAZIONE</w:t>
      </w:r>
    </w:p>
    <w:p w:rsidR="00000000" w:rsidDel="00000000" w:rsidP="00000000" w:rsidRDefault="00000000" w:rsidRPr="00000000" w14:paraId="000000C3">
      <w:pPr>
        <w:pStyle w:val="Heading2"/>
        <w:numPr>
          <w:ilvl w:val="0"/>
          <w:numId w:val="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partecipazione per tutte le scuole partecipanti.</w:t>
      </w:r>
    </w:p>
    <w:p w:rsidR="00000000" w:rsidDel="00000000" w:rsidP="00000000" w:rsidRDefault="00000000" w:rsidRPr="00000000" w14:paraId="000000C4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sectPr>
      <w:type w:val="nextPage"/>
      <w:pgSz w:h="16840" w:w="11920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ourier New"/>
  <w:font w:name="Arial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PT Sa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decimal"/>
      <w:lvlText w:val="%1."/>
      <w:lvlJc w:val="left"/>
      <w:pPr>
        <w:ind w:left="122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2">
      <w:start w:val="0"/>
      <w:numFmt w:val="bullet"/>
      <w:lvlText w:val="o"/>
      <w:lvlJc w:val="left"/>
      <w:pPr>
        <w:ind w:left="194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3">
      <w:start w:val="0"/>
      <w:numFmt w:val="bullet"/>
      <w:lvlText w:val="•"/>
      <w:lvlJc w:val="left"/>
      <w:pPr>
        <w:ind w:left="4157" w:hanging="360"/>
      </w:pPr>
      <w:rPr/>
    </w:lvl>
    <w:lvl w:ilvl="4">
      <w:start w:val="0"/>
      <w:numFmt w:val="bullet"/>
      <w:lvlText w:val="•"/>
      <w:lvlJc w:val="left"/>
      <w:pPr>
        <w:ind w:left="5266" w:hanging="360"/>
      </w:pPr>
      <w:rPr/>
    </w:lvl>
    <w:lvl w:ilvl="5">
      <w:start w:val="0"/>
      <w:numFmt w:val="bullet"/>
      <w:lvlText w:val="•"/>
      <w:lvlJc w:val="left"/>
      <w:pPr>
        <w:ind w:left="6375" w:hanging="360"/>
      </w:pPr>
      <w:rPr/>
    </w:lvl>
    <w:lvl w:ilvl="6">
      <w:start w:val="0"/>
      <w:numFmt w:val="bullet"/>
      <w:lvlText w:val="•"/>
      <w:lvlJc w:val="left"/>
      <w:pPr>
        <w:ind w:left="7484" w:hanging="360"/>
      </w:pPr>
      <w:rPr/>
    </w:lvl>
    <w:lvl w:ilvl="7">
      <w:start w:val="0"/>
      <w:numFmt w:val="bullet"/>
      <w:lvlText w:val="•"/>
      <w:lvlJc w:val="left"/>
      <w:pPr>
        <w:ind w:left="8593" w:hanging="360"/>
      </w:pPr>
      <w:rPr/>
    </w:lvl>
    <w:lvl w:ilvl="8">
      <w:start w:val="0"/>
      <w:numFmt w:val="bullet"/>
      <w:lvlText w:val="•"/>
      <w:lvlJc w:val="left"/>
      <w:pPr>
        <w:ind w:left="9702" w:hanging="360"/>
      </w:pPr>
      <w:rPr/>
    </w:lvl>
  </w:abstractNum>
  <w:abstractNum w:abstractNumId="4">
    <w:lvl w:ilvl="0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550" w:hanging="360"/>
      </w:pPr>
      <w:rPr>
        <w:rFonts w:ascii="Arial" w:cs="Arial" w:eastAsia="Arial" w:hAnsi="Arial"/>
        <w:b w:val="0"/>
        <w:bCs w:val="0"/>
        <w:i w:val="1"/>
        <w:iCs w:val="1"/>
        <w:sz w:val="28"/>
        <w:szCs w:val="28"/>
      </w:rPr>
    </w:lvl>
    <w:lvl w:ilvl="2">
      <w:start w:val="0"/>
      <w:numFmt w:val="bullet"/>
      <w:lvlText w:val="•"/>
      <w:lvlJc w:val="left"/>
      <w:pPr>
        <w:ind w:left="2711" w:hanging="360"/>
      </w:pPr>
      <w:rPr/>
    </w:lvl>
    <w:lvl w:ilvl="3">
      <w:start w:val="0"/>
      <w:numFmt w:val="bullet"/>
      <w:lvlText w:val="•"/>
      <w:lvlJc w:val="left"/>
      <w:pPr>
        <w:ind w:left="3862" w:hanging="360"/>
      </w:pPr>
      <w:rPr/>
    </w:lvl>
    <w:lvl w:ilvl="4">
      <w:start w:val="0"/>
      <w:numFmt w:val="bullet"/>
      <w:lvlText w:val="•"/>
      <w:lvlJc w:val="left"/>
      <w:pPr>
        <w:ind w:left="5013" w:hanging="360"/>
      </w:pPr>
      <w:rPr/>
    </w:lvl>
    <w:lvl w:ilvl="5">
      <w:start w:val="0"/>
      <w:numFmt w:val="bullet"/>
      <w:lvlText w:val="•"/>
      <w:lvlJc w:val="left"/>
      <w:pPr>
        <w:ind w:left="6164" w:hanging="360"/>
      </w:pPr>
      <w:rPr/>
    </w:lvl>
    <w:lvl w:ilvl="6">
      <w:start w:val="0"/>
      <w:numFmt w:val="bullet"/>
      <w:lvlText w:val="•"/>
      <w:lvlJc w:val="left"/>
      <w:pPr>
        <w:ind w:left="7315" w:hanging="360"/>
      </w:pPr>
      <w:rPr/>
    </w:lvl>
    <w:lvl w:ilvl="7">
      <w:start w:val="0"/>
      <w:numFmt w:val="bullet"/>
      <w:lvlText w:val="•"/>
      <w:lvlJc w:val="left"/>
      <w:pPr>
        <w:ind w:left="8466" w:hanging="360"/>
      </w:pPr>
      <w:rPr/>
    </w:lvl>
    <w:lvl w:ilvl="8">
      <w:start w:val="0"/>
      <w:numFmt w:val="bullet"/>
      <w:lvlText w:val="•"/>
      <w:lvlJc w:val="left"/>
      <w:pPr>
        <w:ind w:left="9617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655" w:lineRule="auto"/>
      <w:ind w:left="30"/>
      <w:jc w:val="center"/>
    </w:pPr>
    <w:rPr>
      <w:rFonts w:ascii="Constantia" w:cs="Constantia" w:eastAsia="Constantia" w:hAnsi="Constantia"/>
      <w:b w:val="1"/>
      <w:bCs w:val="1"/>
      <w:sz w:val="80"/>
      <w:szCs w:val="80"/>
    </w:rPr>
  </w:style>
  <w:style w:type="paragraph" w:styleId="Heading2">
    <w:name w:val="heading 2"/>
    <w:basedOn w:val="Normal"/>
    <w:next w:val="Normal"/>
    <w:pPr>
      <w:spacing w:before="25" w:lineRule="auto"/>
      <w:ind w:left="83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ind w:left="1219" w:hanging="359.00000000000006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talentfordance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://www.talentfordance.it/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TSans-regular.ttf"/><Relationship Id="rId10" Type="http://schemas.openxmlformats.org/officeDocument/2006/relationships/font" Target="fonts/NotoSansSymbols-bold.ttf"/><Relationship Id="rId13" Type="http://schemas.openxmlformats.org/officeDocument/2006/relationships/font" Target="fonts/PTSans-italic.ttf"/><Relationship Id="rId12" Type="http://schemas.openxmlformats.org/officeDocument/2006/relationships/font" Target="fonts/PTSans-bold.ttf"/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Relationship Id="rId9" Type="http://schemas.openxmlformats.org/officeDocument/2006/relationships/font" Target="fonts/NotoSansSymbols-regular.ttf"/><Relationship Id="rId14" Type="http://schemas.openxmlformats.org/officeDocument/2006/relationships/font" Target="fonts/PTSans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El4Ks/zHoYSJZnn1e4FH9cq0gQ==">CgMxLjAaJAoBMBIfCh0IB0IZCg5IZWx2ZXRpY2EgTmV1ZRIHUFQgU2FucxokCgExEh8KHQgHQhkKDkhlbHZldGljYSBOZXVlEgdQVCBTYW5zGiQKATISHwodCAdCGQoOSGVsdmV0aWNhIE5ldWUSB1BUIFNhbnMaJAoBMxIfCh0IB0IZCg5IZWx2ZXRpY2EgTmV1ZRIHUFQgU2FuczgAciExVVIyWG9JLV9iY1VqbTJYRG9JcHUwYWFEQkxXeldob1Q=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